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0935A" w14:textId="77777777" w:rsidR="008B71CA" w:rsidRPr="008B71CA" w:rsidRDefault="008B71CA" w:rsidP="008B71CA">
      <w:pPr>
        <w:numPr>
          <w:ilvl w:val="0"/>
          <w:numId w:val="1"/>
        </w:numPr>
        <w:spacing w:before="100" w:beforeAutospacing="1" w:after="100" w:afterAutospacing="1" w:line="330" w:lineRule="atLeast"/>
        <w:ind w:right="150"/>
        <w:rPr>
          <w:rFonts w:ascii="Montserrat" w:eastAsia="Times New Roman" w:hAnsi="Montserrat" w:cs="Times New Roman"/>
          <w:color w:val="141414"/>
          <w:spacing w:val="-3"/>
          <w:kern w:val="0"/>
          <w:sz w:val="21"/>
          <w:szCs w:val="21"/>
          <w:lang w:eastAsia="es-AR"/>
          <w14:ligatures w14:val="none"/>
        </w:rPr>
      </w:pPr>
      <w:r w:rsidRPr="008B71CA">
        <w:rPr>
          <w:rFonts w:ascii="Montserrat" w:eastAsia="Times New Roman" w:hAnsi="Montserrat" w:cs="Times New Roman"/>
          <w:color w:val="141414"/>
          <w:spacing w:val="-3"/>
          <w:kern w:val="0"/>
          <w:sz w:val="21"/>
          <w:szCs w:val="21"/>
          <w:lang w:eastAsia="es-AR"/>
          <w14:ligatures w14:val="none"/>
        </w:rPr>
        <w:fldChar w:fldCharType="begin"/>
      </w:r>
      <w:r w:rsidRPr="008B71CA">
        <w:rPr>
          <w:rFonts w:ascii="Montserrat" w:eastAsia="Times New Roman" w:hAnsi="Montserrat" w:cs="Times New Roman"/>
          <w:color w:val="141414"/>
          <w:spacing w:val="-3"/>
          <w:kern w:val="0"/>
          <w:sz w:val="21"/>
          <w:szCs w:val="21"/>
          <w:lang w:eastAsia="es-AR"/>
          <w14:ligatures w14:val="none"/>
        </w:rPr>
        <w:instrText>HYPERLINK "https://www.argentina.gob.ar/salud"</w:instrText>
      </w:r>
      <w:r w:rsidRPr="008B71CA">
        <w:rPr>
          <w:rFonts w:ascii="Montserrat" w:eastAsia="Times New Roman" w:hAnsi="Montserrat" w:cs="Times New Roman"/>
          <w:color w:val="141414"/>
          <w:spacing w:val="-3"/>
          <w:kern w:val="0"/>
          <w:sz w:val="21"/>
          <w:szCs w:val="21"/>
          <w:lang w:eastAsia="es-AR"/>
          <w14:ligatures w14:val="none"/>
        </w:rPr>
      </w:r>
      <w:r w:rsidRPr="008B71CA">
        <w:rPr>
          <w:rFonts w:ascii="Montserrat" w:eastAsia="Times New Roman" w:hAnsi="Montserrat" w:cs="Times New Roman"/>
          <w:color w:val="141414"/>
          <w:spacing w:val="-3"/>
          <w:kern w:val="0"/>
          <w:sz w:val="21"/>
          <w:szCs w:val="21"/>
          <w:lang w:eastAsia="es-AR"/>
          <w14:ligatures w14:val="none"/>
        </w:rPr>
        <w:fldChar w:fldCharType="separate"/>
      </w:r>
      <w:r w:rsidRPr="008B71CA">
        <w:rPr>
          <w:rFonts w:ascii="Montserrat" w:eastAsia="Times New Roman" w:hAnsi="Montserrat" w:cs="Times New Roman"/>
          <w:color w:val="232D4F"/>
          <w:spacing w:val="-3"/>
          <w:kern w:val="0"/>
          <w:sz w:val="21"/>
          <w:szCs w:val="21"/>
          <w:u w:val="single"/>
          <w:bdr w:val="none" w:sz="0" w:space="0" w:color="auto" w:frame="1"/>
          <w:lang w:eastAsia="es-AR"/>
          <w14:ligatures w14:val="none"/>
        </w:rPr>
        <w:t>Ministerio de Salud</w:t>
      </w:r>
      <w:r w:rsidRPr="008B71CA">
        <w:rPr>
          <w:rFonts w:ascii="Montserrat" w:eastAsia="Times New Roman" w:hAnsi="Montserrat" w:cs="Times New Roman"/>
          <w:color w:val="141414"/>
          <w:spacing w:val="-3"/>
          <w:kern w:val="0"/>
          <w:sz w:val="21"/>
          <w:szCs w:val="21"/>
          <w:lang w:eastAsia="es-AR"/>
          <w14:ligatures w14:val="none"/>
        </w:rPr>
        <w:fldChar w:fldCharType="end"/>
      </w:r>
    </w:p>
    <w:p w14:paraId="57A1D1C4" w14:textId="77777777" w:rsidR="008B71CA" w:rsidRPr="008B71CA" w:rsidRDefault="008B71CA" w:rsidP="008B71CA">
      <w:pPr>
        <w:numPr>
          <w:ilvl w:val="0"/>
          <w:numId w:val="1"/>
        </w:numPr>
        <w:spacing w:before="100" w:beforeAutospacing="1" w:after="100" w:afterAutospacing="1" w:line="330" w:lineRule="atLeast"/>
        <w:ind w:right="150"/>
        <w:rPr>
          <w:rFonts w:ascii="Montserrat" w:eastAsia="Times New Roman" w:hAnsi="Montserrat" w:cs="Times New Roman"/>
          <w:color w:val="555555"/>
          <w:spacing w:val="-3"/>
          <w:kern w:val="0"/>
          <w:sz w:val="21"/>
          <w:szCs w:val="21"/>
          <w:lang w:eastAsia="es-AR"/>
          <w14:ligatures w14:val="none"/>
        </w:rPr>
      </w:pPr>
      <w:r w:rsidRPr="008B71CA">
        <w:rPr>
          <w:rFonts w:ascii="Montserrat" w:eastAsia="Times New Roman" w:hAnsi="Montserrat" w:cs="Times New Roman"/>
          <w:color w:val="555555"/>
          <w:spacing w:val="-3"/>
          <w:kern w:val="0"/>
          <w:sz w:val="21"/>
          <w:szCs w:val="21"/>
          <w:lang w:eastAsia="es-AR"/>
          <w14:ligatures w14:val="none"/>
        </w:rPr>
        <w:t>Habilitación de un gabinete de enfermería - podología - kinesiología - fonoaudiología- y otros</w:t>
      </w:r>
    </w:p>
    <w:p w14:paraId="75F91F85" w14:textId="77777777" w:rsidR="008B71CA" w:rsidRPr="008B71CA" w:rsidRDefault="008B71CA" w:rsidP="008B71CA">
      <w:pPr>
        <w:spacing w:before="120" w:after="168" w:line="240" w:lineRule="auto"/>
        <w:outlineLvl w:val="0"/>
        <w:rPr>
          <w:rFonts w:ascii="Lora" w:eastAsia="Times New Roman" w:hAnsi="Lora" w:cs="Times New Roman"/>
          <w:b/>
          <w:bCs/>
          <w:spacing w:val="-4"/>
          <w:kern w:val="36"/>
          <w:sz w:val="48"/>
          <w:szCs w:val="48"/>
          <w:lang w:eastAsia="es-AR"/>
          <w14:ligatures w14:val="none"/>
        </w:rPr>
      </w:pPr>
      <w:r w:rsidRPr="008B71CA">
        <w:rPr>
          <w:rFonts w:ascii="Lora" w:eastAsia="Times New Roman" w:hAnsi="Lora" w:cs="Times New Roman"/>
          <w:b/>
          <w:bCs/>
          <w:spacing w:val="-4"/>
          <w:kern w:val="36"/>
          <w:sz w:val="48"/>
          <w:szCs w:val="48"/>
          <w:lang w:eastAsia="es-AR"/>
          <w14:ligatures w14:val="none"/>
        </w:rPr>
        <w:t>Habilitación de un gabinete de enfermería - podología - kinesiología - fonoaudiología- y otros</w:t>
      </w:r>
    </w:p>
    <w:p w14:paraId="713B30EB" w14:textId="77777777" w:rsidR="008B71CA" w:rsidRPr="008B71CA" w:rsidRDefault="008B71CA" w:rsidP="008B71CA">
      <w:pPr>
        <w:spacing w:after="150" w:line="240" w:lineRule="auto"/>
        <w:rPr>
          <w:rFonts w:ascii="Times New Roman" w:eastAsia="Times New Roman" w:hAnsi="Times New Roman" w:cs="Times New Roman"/>
          <w:kern w:val="0"/>
          <w:sz w:val="27"/>
          <w:szCs w:val="27"/>
          <w:lang w:eastAsia="es-AR"/>
          <w14:ligatures w14:val="none"/>
        </w:rPr>
      </w:pPr>
      <w:r w:rsidRPr="008B71CA">
        <w:rPr>
          <w:rFonts w:ascii="Times New Roman" w:eastAsia="Times New Roman" w:hAnsi="Times New Roman" w:cs="Times New Roman"/>
          <w:kern w:val="0"/>
          <w:sz w:val="27"/>
          <w:szCs w:val="27"/>
          <w:lang w:eastAsia="es-AR"/>
          <w14:ligatures w14:val="none"/>
        </w:rPr>
        <w:t>Cómo realizar el trámite de habilitación de hasta tres gabinetes para el ejercicio de la profesión de enfermería, podología, kinesiología, fonoaudiología, nutrición, terapia ocupacional y otros, con domicilio legal en la Ciudad Autónoma de Buenos Aires (CABA) Res 2385/80.</w:t>
      </w:r>
    </w:p>
    <w:p w14:paraId="06D08E1A" w14:textId="77777777" w:rsidR="008B71CA" w:rsidRPr="008B71CA" w:rsidRDefault="008B71CA" w:rsidP="008B71C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AR"/>
          <w14:ligatures w14:val="none"/>
        </w:rPr>
      </w:pPr>
      <w:r w:rsidRPr="008B71CA">
        <w:rPr>
          <w:rFonts w:ascii="Times New Roman" w:eastAsia="Times New Roman" w:hAnsi="Times New Roman" w:cs="Times New Roman"/>
          <w:caps/>
          <w:kern w:val="0"/>
          <w:lang w:eastAsia="es-AR"/>
          <w14:ligatures w14:val="none"/>
        </w:rPr>
        <w:t> Gratuito</w:t>
      </w:r>
      <w:r w:rsidRPr="008B71CA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> </w:t>
      </w:r>
      <w:r w:rsidRPr="008B71CA">
        <w:rPr>
          <w:rFonts w:ascii="Times New Roman" w:eastAsia="Times New Roman" w:hAnsi="Times New Roman" w:cs="Times New Roman"/>
          <w:caps/>
          <w:kern w:val="0"/>
          <w:lang w:eastAsia="es-AR"/>
          <w14:ligatures w14:val="none"/>
        </w:rPr>
        <w:t> En línea</w:t>
      </w:r>
    </w:p>
    <w:p w14:paraId="09E83020" w14:textId="77777777" w:rsidR="008B71CA" w:rsidRPr="008B71CA" w:rsidRDefault="008B71CA" w:rsidP="008B71CA">
      <w:pPr>
        <w:spacing w:before="450" w:after="450" w:line="240" w:lineRule="auto"/>
        <w:rPr>
          <w:rFonts w:ascii="Times New Roman" w:eastAsia="Times New Roman" w:hAnsi="Times New Roman" w:cs="Times New Roman"/>
          <w:kern w:val="0"/>
          <w:lang w:eastAsia="es-AR"/>
          <w14:ligatures w14:val="none"/>
        </w:rPr>
      </w:pPr>
      <w:r w:rsidRPr="008B71CA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pict w14:anchorId="4B21532C">
          <v:rect id="_x0000_i1025" style="width:0;height:0" o:hralign="center" o:hrstd="t" o:hr="t" fillcolor="#a0a0a0" stroked="f"/>
        </w:pict>
      </w:r>
    </w:p>
    <w:p w14:paraId="2B8AE357" w14:textId="77777777" w:rsidR="008B71CA" w:rsidRPr="008B71CA" w:rsidRDefault="008B71CA" w:rsidP="008B71CA">
      <w:pPr>
        <w:spacing w:after="360" w:line="240" w:lineRule="auto"/>
        <w:rPr>
          <w:rFonts w:ascii="Times New Roman" w:eastAsia="Times New Roman" w:hAnsi="Times New Roman" w:cs="Times New Roman"/>
          <w:kern w:val="0"/>
          <w:sz w:val="27"/>
          <w:szCs w:val="27"/>
          <w:lang w:eastAsia="es-AR"/>
          <w14:ligatures w14:val="none"/>
        </w:rPr>
      </w:pPr>
      <w:r w:rsidRPr="008B71CA">
        <w:rPr>
          <w:rFonts w:ascii="Times New Roman" w:eastAsia="Times New Roman" w:hAnsi="Times New Roman" w:cs="Times New Roman"/>
          <w:kern w:val="0"/>
          <w:sz w:val="27"/>
          <w:szCs w:val="27"/>
          <w:lang w:eastAsia="es-AR"/>
          <w14:ligatures w14:val="none"/>
        </w:rPr>
        <w:t>Es el trámite por el cual se habilitan hasta tres gabinetes para el ejercicio de la profesión de enfermería, podología, kinesiología, fonoaudiología, nutrición y terapia ocupacional y otros, con domicilio legal en la Ciudad Autónoma de Buenos Aires (CABA) Res 2385/8).</w:t>
      </w:r>
    </w:p>
    <w:p w14:paraId="0A403E6D" w14:textId="77777777" w:rsidR="008B71CA" w:rsidRPr="008B71CA" w:rsidRDefault="008B71CA" w:rsidP="008B71CA">
      <w:pPr>
        <w:shd w:val="clear" w:color="auto" w:fill="FDF5F5"/>
        <w:spacing w:after="168" w:line="240" w:lineRule="auto"/>
        <w:outlineLvl w:val="3"/>
        <w:rPr>
          <w:rFonts w:ascii="Lora" w:eastAsia="Times New Roman" w:hAnsi="Lora" w:cs="Times New Roman"/>
          <w:b/>
          <w:bCs/>
          <w:color w:val="444444"/>
          <w:spacing w:val="-4"/>
          <w:kern w:val="0"/>
          <w:lang w:eastAsia="es-AR"/>
          <w14:ligatures w14:val="none"/>
        </w:rPr>
      </w:pPr>
      <w:r w:rsidRPr="008B71CA">
        <w:rPr>
          <w:rFonts w:ascii="Lora" w:eastAsia="Times New Roman" w:hAnsi="Lora" w:cs="Times New Roman"/>
          <w:b/>
          <w:bCs/>
          <w:color w:val="444444"/>
          <w:spacing w:val="-4"/>
          <w:kern w:val="0"/>
          <w:lang w:eastAsia="es-AR"/>
          <w14:ligatures w14:val="none"/>
        </w:rPr>
        <w:t>Importante:</w:t>
      </w:r>
    </w:p>
    <w:p w14:paraId="5DA78974" w14:textId="77777777" w:rsidR="008B71CA" w:rsidRPr="008B71CA" w:rsidRDefault="008B71CA" w:rsidP="008B71CA">
      <w:pPr>
        <w:shd w:val="clear" w:color="auto" w:fill="FDF5F5"/>
        <w:spacing w:after="0" w:line="240" w:lineRule="auto"/>
        <w:rPr>
          <w:rFonts w:ascii="Times New Roman" w:eastAsia="Times New Roman" w:hAnsi="Times New Roman" w:cs="Times New Roman"/>
          <w:color w:val="444444"/>
          <w:kern w:val="0"/>
          <w:sz w:val="27"/>
          <w:szCs w:val="27"/>
          <w:lang w:eastAsia="es-AR"/>
          <w14:ligatures w14:val="none"/>
        </w:rPr>
      </w:pPr>
      <w:r w:rsidRPr="008B71CA">
        <w:rPr>
          <w:rFonts w:ascii="Times New Roman" w:eastAsia="Times New Roman" w:hAnsi="Times New Roman" w:cs="Times New Roman"/>
          <w:color w:val="444444"/>
          <w:kern w:val="0"/>
          <w:sz w:val="27"/>
          <w:szCs w:val="27"/>
          <w:lang w:eastAsia="es-AR"/>
          <w14:ligatures w14:val="none"/>
        </w:rPr>
        <w:t>Para hacer el Trámite a Distancia (TAD) se recomienda ingresar a la página desde una CPU a través del Mozilla Firefox o el Google Chrome, no mediante celulares u otros dispositivos móviles porque se han detectado inconvenientes.</w:t>
      </w:r>
    </w:p>
    <w:p w14:paraId="7F510745" w14:textId="77777777" w:rsidR="008B71CA" w:rsidRPr="008B71CA" w:rsidRDefault="008B71CA" w:rsidP="008B71CA">
      <w:pPr>
        <w:spacing w:after="168" w:line="240" w:lineRule="auto"/>
        <w:textAlignment w:val="top"/>
        <w:outlineLvl w:val="1"/>
        <w:rPr>
          <w:rFonts w:ascii="Lora" w:eastAsia="Times New Roman" w:hAnsi="Lora" w:cs="Times New Roman"/>
          <w:b/>
          <w:bCs/>
          <w:spacing w:val="-4"/>
          <w:kern w:val="0"/>
          <w:sz w:val="36"/>
          <w:szCs w:val="36"/>
          <w:lang w:eastAsia="es-AR"/>
          <w14:ligatures w14:val="none"/>
        </w:rPr>
      </w:pPr>
      <w:r w:rsidRPr="008B71CA">
        <w:rPr>
          <w:rFonts w:ascii="Lora" w:eastAsia="Times New Roman" w:hAnsi="Lora" w:cs="Times New Roman"/>
          <w:b/>
          <w:bCs/>
          <w:spacing w:val="-4"/>
          <w:kern w:val="0"/>
          <w:sz w:val="36"/>
          <w:szCs w:val="36"/>
          <w:lang w:eastAsia="es-AR"/>
          <w14:ligatures w14:val="none"/>
        </w:rPr>
        <w:t>¿A quién está dirigido?</w:t>
      </w:r>
    </w:p>
    <w:p w14:paraId="6290E3FE" w14:textId="77777777" w:rsidR="008B71CA" w:rsidRPr="008B71CA" w:rsidRDefault="008B71CA" w:rsidP="008B71CA">
      <w:pPr>
        <w:spacing w:after="360" w:line="240" w:lineRule="auto"/>
        <w:textAlignment w:val="top"/>
        <w:rPr>
          <w:rFonts w:ascii="Times New Roman" w:eastAsia="Times New Roman" w:hAnsi="Times New Roman" w:cs="Times New Roman"/>
          <w:kern w:val="0"/>
          <w:sz w:val="27"/>
          <w:szCs w:val="27"/>
          <w:lang w:eastAsia="es-AR"/>
          <w14:ligatures w14:val="none"/>
        </w:rPr>
      </w:pPr>
      <w:r w:rsidRPr="008B71CA">
        <w:rPr>
          <w:rFonts w:ascii="Times New Roman" w:eastAsia="Times New Roman" w:hAnsi="Times New Roman" w:cs="Times New Roman"/>
          <w:kern w:val="0"/>
          <w:sz w:val="27"/>
          <w:szCs w:val="27"/>
          <w:lang w:eastAsia="es-AR"/>
          <w14:ligatures w14:val="none"/>
        </w:rPr>
        <w:t>El Titular del Establecimiento o Apoderado.</w:t>
      </w:r>
    </w:p>
    <w:p w14:paraId="6B875FE9" w14:textId="77777777" w:rsidR="008B71CA" w:rsidRPr="008B71CA" w:rsidRDefault="008B71CA" w:rsidP="008B71CA">
      <w:pPr>
        <w:spacing w:after="100" w:afterAutospacing="1" w:line="240" w:lineRule="auto"/>
        <w:textAlignment w:val="top"/>
        <w:outlineLvl w:val="1"/>
        <w:rPr>
          <w:rFonts w:ascii="Lora" w:eastAsia="Times New Roman" w:hAnsi="Lora" w:cs="Times New Roman"/>
          <w:b/>
          <w:bCs/>
          <w:spacing w:val="-4"/>
          <w:kern w:val="0"/>
          <w:sz w:val="36"/>
          <w:szCs w:val="36"/>
          <w:lang w:eastAsia="es-AR"/>
          <w14:ligatures w14:val="none"/>
        </w:rPr>
      </w:pPr>
      <w:r w:rsidRPr="008B71CA">
        <w:rPr>
          <w:rFonts w:ascii="Lora" w:eastAsia="Times New Roman" w:hAnsi="Lora" w:cs="Times New Roman"/>
          <w:b/>
          <w:bCs/>
          <w:spacing w:val="-4"/>
          <w:kern w:val="0"/>
          <w:sz w:val="36"/>
          <w:szCs w:val="36"/>
          <w:lang w:eastAsia="es-AR"/>
          <w14:ligatures w14:val="none"/>
        </w:rPr>
        <w:t>¿Qué necesito?</w:t>
      </w:r>
    </w:p>
    <w:p w14:paraId="43776947" w14:textId="77777777" w:rsidR="008B71CA" w:rsidRPr="008B71CA" w:rsidRDefault="008B71CA" w:rsidP="008B71CA">
      <w:pPr>
        <w:numPr>
          <w:ilvl w:val="0"/>
          <w:numId w:val="2"/>
        </w:numPr>
        <w:spacing w:after="360" w:line="240" w:lineRule="auto"/>
        <w:textAlignment w:val="top"/>
        <w:rPr>
          <w:rFonts w:ascii="Times New Roman" w:eastAsia="Times New Roman" w:hAnsi="Times New Roman" w:cs="Times New Roman"/>
          <w:kern w:val="0"/>
          <w:sz w:val="27"/>
          <w:szCs w:val="27"/>
          <w:lang w:eastAsia="es-AR"/>
          <w14:ligatures w14:val="none"/>
        </w:rPr>
      </w:pPr>
      <w:hyperlink r:id="rId5" w:history="1">
        <w:r w:rsidRPr="008B71CA">
          <w:rPr>
            <w:rFonts w:ascii="Times New Roman" w:eastAsia="Times New Roman" w:hAnsi="Times New Roman" w:cs="Times New Roman"/>
            <w:color w:val="0767A7"/>
            <w:kern w:val="0"/>
            <w:sz w:val="27"/>
            <w:szCs w:val="27"/>
            <w:u w:val="single"/>
            <w:bdr w:val="none" w:sz="0" w:space="0" w:color="auto" w:frame="1"/>
            <w:lang w:eastAsia="es-AR"/>
            <w14:ligatures w14:val="none"/>
          </w:rPr>
          <w:t>Nota de solicitud</w:t>
        </w:r>
      </w:hyperlink>
      <w:r w:rsidRPr="008B71CA">
        <w:rPr>
          <w:rFonts w:ascii="Times New Roman" w:eastAsia="Times New Roman" w:hAnsi="Times New Roman" w:cs="Times New Roman"/>
          <w:kern w:val="0"/>
          <w:sz w:val="27"/>
          <w:szCs w:val="27"/>
          <w:lang w:eastAsia="es-AR"/>
          <w14:ligatures w14:val="none"/>
        </w:rPr>
        <w:t>.</w:t>
      </w:r>
    </w:p>
    <w:p w14:paraId="570E978B" w14:textId="77777777" w:rsidR="008B71CA" w:rsidRPr="008B71CA" w:rsidRDefault="008B71CA" w:rsidP="008B71CA">
      <w:pPr>
        <w:numPr>
          <w:ilvl w:val="0"/>
          <w:numId w:val="2"/>
        </w:numPr>
        <w:spacing w:after="360" w:line="240" w:lineRule="auto"/>
        <w:textAlignment w:val="top"/>
        <w:rPr>
          <w:rFonts w:ascii="Times New Roman" w:eastAsia="Times New Roman" w:hAnsi="Times New Roman" w:cs="Times New Roman"/>
          <w:kern w:val="0"/>
          <w:sz w:val="27"/>
          <w:szCs w:val="27"/>
          <w:lang w:eastAsia="es-AR"/>
          <w14:ligatures w14:val="none"/>
        </w:rPr>
      </w:pPr>
      <w:r w:rsidRPr="008B71CA">
        <w:rPr>
          <w:rFonts w:ascii="Times New Roman" w:eastAsia="Times New Roman" w:hAnsi="Times New Roman" w:cs="Times New Roman"/>
          <w:kern w:val="0"/>
          <w:sz w:val="27"/>
          <w:szCs w:val="27"/>
          <w:lang w:eastAsia="es-AR"/>
          <w14:ligatures w14:val="none"/>
        </w:rPr>
        <w:t>Título de propiedad, contrato de locación o comodato (según el titular sea propietario, locatario o comodatario del inmueble), con firmas certificadas por escribano público de las partes intervinientes.</w:t>
      </w:r>
      <w:r w:rsidRPr="008B71CA">
        <w:rPr>
          <w:rFonts w:ascii="Times New Roman" w:eastAsia="Times New Roman" w:hAnsi="Times New Roman" w:cs="Times New Roman"/>
          <w:kern w:val="0"/>
          <w:sz w:val="27"/>
          <w:szCs w:val="27"/>
          <w:lang w:eastAsia="es-AR"/>
          <w14:ligatures w14:val="none"/>
        </w:rPr>
        <w:br/>
        <w:t>En el caso del contrato de comodato, adjuntar título de propiedad.</w:t>
      </w:r>
      <w:r w:rsidRPr="008B71CA">
        <w:rPr>
          <w:rFonts w:ascii="Times New Roman" w:eastAsia="Times New Roman" w:hAnsi="Times New Roman" w:cs="Times New Roman"/>
          <w:kern w:val="0"/>
          <w:sz w:val="27"/>
          <w:szCs w:val="27"/>
          <w:lang w:eastAsia="es-AR"/>
          <w14:ligatures w14:val="none"/>
        </w:rPr>
        <w:br/>
        <w:t>Tanto el contrato de alquiler como el contrato de comodato, tienen que especificar en sus respectivas cláusulas el destino y el plazo del mismo.</w:t>
      </w:r>
    </w:p>
    <w:p w14:paraId="65D885A9" w14:textId="77777777" w:rsidR="008B71CA" w:rsidRPr="008B71CA" w:rsidRDefault="008B71CA" w:rsidP="008B71CA">
      <w:pPr>
        <w:numPr>
          <w:ilvl w:val="0"/>
          <w:numId w:val="2"/>
        </w:numPr>
        <w:spacing w:after="360" w:line="240" w:lineRule="auto"/>
        <w:textAlignment w:val="top"/>
        <w:rPr>
          <w:rFonts w:ascii="Times New Roman" w:eastAsia="Times New Roman" w:hAnsi="Times New Roman" w:cs="Times New Roman"/>
          <w:kern w:val="0"/>
          <w:sz w:val="27"/>
          <w:szCs w:val="27"/>
          <w:lang w:eastAsia="es-AR"/>
          <w14:ligatures w14:val="none"/>
        </w:rPr>
      </w:pPr>
      <w:r w:rsidRPr="008B71C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AR"/>
          <w14:ligatures w14:val="none"/>
        </w:rPr>
        <w:lastRenderedPageBreak/>
        <w:t>(opcional)</w:t>
      </w:r>
      <w:r w:rsidRPr="008B71CA">
        <w:rPr>
          <w:rFonts w:ascii="Times New Roman" w:eastAsia="Times New Roman" w:hAnsi="Times New Roman" w:cs="Times New Roman"/>
          <w:kern w:val="0"/>
          <w:sz w:val="27"/>
          <w:szCs w:val="27"/>
          <w:lang w:eastAsia="es-AR"/>
          <w14:ligatures w14:val="none"/>
        </w:rPr>
        <w:t> En el caso de que propiedad se encuentre en condominio se requerirá de la conformidad de los restantes condóminos mediante documento expreso, con certificación de firmas a cargo de escribano público.</w:t>
      </w:r>
    </w:p>
    <w:p w14:paraId="3E8CA040" w14:textId="77777777" w:rsidR="008B71CA" w:rsidRPr="008B71CA" w:rsidRDefault="008B71CA" w:rsidP="008B71CA">
      <w:pPr>
        <w:numPr>
          <w:ilvl w:val="0"/>
          <w:numId w:val="2"/>
        </w:numPr>
        <w:spacing w:after="360" w:line="240" w:lineRule="auto"/>
        <w:textAlignment w:val="top"/>
        <w:rPr>
          <w:rFonts w:ascii="Times New Roman" w:eastAsia="Times New Roman" w:hAnsi="Times New Roman" w:cs="Times New Roman"/>
          <w:kern w:val="0"/>
          <w:sz w:val="27"/>
          <w:szCs w:val="27"/>
          <w:lang w:eastAsia="es-AR"/>
          <w14:ligatures w14:val="none"/>
        </w:rPr>
      </w:pPr>
      <w:r w:rsidRPr="008B71C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AR"/>
          <w14:ligatures w14:val="none"/>
        </w:rPr>
        <w:t>(opcional)</w:t>
      </w:r>
      <w:r w:rsidRPr="008B71CA">
        <w:rPr>
          <w:rFonts w:ascii="Times New Roman" w:eastAsia="Times New Roman" w:hAnsi="Times New Roman" w:cs="Times New Roman"/>
          <w:kern w:val="0"/>
          <w:sz w:val="27"/>
          <w:szCs w:val="27"/>
          <w:lang w:eastAsia="es-AR"/>
          <w14:ligatures w14:val="none"/>
        </w:rPr>
        <w:t> Si el Establecimiento se encuentra en una propiedad sometida al régimen de propiedad horizontal, se debe adjuntar reglamento de copropiedad.</w:t>
      </w:r>
    </w:p>
    <w:p w14:paraId="33EC9AC1" w14:textId="77777777" w:rsidR="008B71CA" w:rsidRPr="008B71CA" w:rsidRDefault="008B71CA" w:rsidP="008B71CA">
      <w:pPr>
        <w:numPr>
          <w:ilvl w:val="0"/>
          <w:numId w:val="2"/>
        </w:numPr>
        <w:spacing w:after="360" w:line="240" w:lineRule="auto"/>
        <w:textAlignment w:val="top"/>
        <w:rPr>
          <w:rFonts w:ascii="Times New Roman" w:eastAsia="Times New Roman" w:hAnsi="Times New Roman" w:cs="Times New Roman"/>
          <w:kern w:val="0"/>
          <w:sz w:val="27"/>
          <w:szCs w:val="27"/>
          <w:lang w:eastAsia="es-AR"/>
          <w14:ligatures w14:val="none"/>
        </w:rPr>
      </w:pPr>
      <w:r w:rsidRPr="008B71CA">
        <w:rPr>
          <w:rFonts w:ascii="Times New Roman" w:eastAsia="Times New Roman" w:hAnsi="Times New Roman" w:cs="Times New Roman"/>
          <w:kern w:val="0"/>
          <w:sz w:val="27"/>
          <w:szCs w:val="27"/>
          <w:lang w:eastAsia="es-AR"/>
          <w14:ligatures w14:val="none"/>
        </w:rPr>
        <w:t>Plano del establecimiento presentado a CABA o croquis con destinos y medidas, según corresponda, con firma y sello del titular sanitario. La superficie de la sala de espera y la del consultorio deberá cumplir con lo establecido por la Resolución 2385/1980</w:t>
      </w:r>
    </w:p>
    <w:p w14:paraId="16F9C059" w14:textId="77777777" w:rsidR="008B71CA" w:rsidRPr="008B71CA" w:rsidRDefault="008B71CA" w:rsidP="008B71CA">
      <w:pPr>
        <w:numPr>
          <w:ilvl w:val="0"/>
          <w:numId w:val="2"/>
        </w:numPr>
        <w:spacing w:after="360" w:line="240" w:lineRule="auto"/>
        <w:textAlignment w:val="top"/>
        <w:rPr>
          <w:rFonts w:ascii="Times New Roman" w:eastAsia="Times New Roman" w:hAnsi="Times New Roman" w:cs="Times New Roman"/>
          <w:kern w:val="0"/>
          <w:sz w:val="27"/>
          <w:szCs w:val="27"/>
          <w:lang w:eastAsia="es-AR"/>
          <w14:ligatures w14:val="none"/>
        </w:rPr>
      </w:pPr>
      <w:r w:rsidRPr="008B71C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AR"/>
          <w14:ligatures w14:val="none"/>
        </w:rPr>
        <w:t>(opcional)</w:t>
      </w:r>
      <w:r w:rsidRPr="008B71CA">
        <w:rPr>
          <w:rFonts w:ascii="Times New Roman" w:eastAsia="Times New Roman" w:hAnsi="Times New Roman" w:cs="Times New Roman"/>
          <w:kern w:val="0"/>
          <w:sz w:val="27"/>
          <w:szCs w:val="27"/>
          <w:lang w:eastAsia="es-AR"/>
          <w14:ligatures w14:val="none"/>
        </w:rPr>
        <w:t> Contrato con la empresa de residuos biopatogénicos del consultorio, vigente. En caso de no generarlos, adjuntar una nota con carácter de declaración jurada firmada por el titular del establecimiento</w:t>
      </w:r>
    </w:p>
    <w:p w14:paraId="0654CED5" w14:textId="77777777" w:rsidR="008B71CA" w:rsidRPr="008B71CA" w:rsidRDefault="008B71CA" w:rsidP="008B71CA">
      <w:pPr>
        <w:numPr>
          <w:ilvl w:val="0"/>
          <w:numId w:val="2"/>
        </w:numPr>
        <w:spacing w:after="360" w:line="240" w:lineRule="auto"/>
        <w:textAlignment w:val="top"/>
        <w:rPr>
          <w:rFonts w:ascii="Times New Roman" w:eastAsia="Times New Roman" w:hAnsi="Times New Roman" w:cs="Times New Roman"/>
          <w:kern w:val="0"/>
          <w:sz w:val="27"/>
          <w:szCs w:val="27"/>
          <w:lang w:eastAsia="es-AR"/>
          <w14:ligatures w14:val="none"/>
        </w:rPr>
      </w:pPr>
      <w:r w:rsidRPr="008B71CA">
        <w:rPr>
          <w:rFonts w:ascii="Times New Roman" w:eastAsia="Times New Roman" w:hAnsi="Times New Roman" w:cs="Times New Roman"/>
          <w:kern w:val="0"/>
          <w:sz w:val="27"/>
          <w:szCs w:val="27"/>
          <w:lang w:eastAsia="es-AR"/>
          <w14:ligatures w14:val="none"/>
        </w:rPr>
        <w:t>Certificado de vacunación de hepatitis B expedido por Hospital Público, serología de laboratorio o troquel de la farmacia del profesional (Ley 24151).</w:t>
      </w:r>
    </w:p>
    <w:p w14:paraId="7E8F7334" w14:textId="77777777" w:rsidR="008B71CA" w:rsidRPr="008B71CA" w:rsidRDefault="008B71CA" w:rsidP="008B71CA">
      <w:pPr>
        <w:numPr>
          <w:ilvl w:val="0"/>
          <w:numId w:val="2"/>
        </w:numPr>
        <w:spacing w:after="360" w:line="240" w:lineRule="auto"/>
        <w:textAlignment w:val="top"/>
        <w:rPr>
          <w:rFonts w:ascii="Times New Roman" w:eastAsia="Times New Roman" w:hAnsi="Times New Roman" w:cs="Times New Roman"/>
          <w:kern w:val="0"/>
          <w:sz w:val="27"/>
          <w:szCs w:val="27"/>
          <w:lang w:eastAsia="es-AR"/>
          <w14:ligatures w14:val="none"/>
        </w:rPr>
      </w:pPr>
      <w:r w:rsidRPr="008B71C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AR"/>
          <w14:ligatures w14:val="none"/>
        </w:rPr>
        <w:t>(opcional)</w:t>
      </w:r>
      <w:r w:rsidRPr="008B71CA">
        <w:rPr>
          <w:rFonts w:ascii="Times New Roman" w:eastAsia="Times New Roman" w:hAnsi="Times New Roman" w:cs="Times New Roman"/>
          <w:kern w:val="0"/>
          <w:sz w:val="27"/>
          <w:szCs w:val="27"/>
          <w:lang w:eastAsia="es-AR"/>
          <w14:ligatures w14:val="none"/>
        </w:rPr>
        <w:t> Si la habilitación es por más de tres consultorios, adjuntar inicio de trámite o plancheta de habilitación del Gobierno de la Ciudad de Buenos Aires.</w:t>
      </w:r>
    </w:p>
    <w:p w14:paraId="60438A13" w14:textId="77777777" w:rsidR="008B71CA" w:rsidRPr="008B71CA" w:rsidRDefault="008B71CA" w:rsidP="008B71CA">
      <w:pPr>
        <w:numPr>
          <w:ilvl w:val="0"/>
          <w:numId w:val="2"/>
        </w:numPr>
        <w:spacing w:after="360" w:line="240" w:lineRule="auto"/>
        <w:textAlignment w:val="top"/>
        <w:rPr>
          <w:rFonts w:ascii="Times New Roman" w:eastAsia="Times New Roman" w:hAnsi="Times New Roman" w:cs="Times New Roman"/>
          <w:kern w:val="0"/>
          <w:sz w:val="27"/>
          <w:szCs w:val="27"/>
          <w:lang w:eastAsia="es-AR"/>
          <w14:ligatures w14:val="none"/>
        </w:rPr>
      </w:pPr>
      <w:r w:rsidRPr="008B71C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AR"/>
          <w14:ligatures w14:val="none"/>
        </w:rPr>
        <w:t>(opcional)</w:t>
      </w:r>
      <w:r w:rsidRPr="008B71CA">
        <w:rPr>
          <w:rFonts w:ascii="Times New Roman" w:eastAsia="Times New Roman" w:hAnsi="Times New Roman" w:cs="Times New Roman"/>
          <w:kern w:val="0"/>
          <w:sz w:val="27"/>
          <w:szCs w:val="27"/>
          <w:lang w:eastAsia="es-AR"/>
          <w14:ligatures w14:val="none"/>
        </w:rPr>
        <w:t> Listado de equipamiento, consignando número de serie, marca y modelo.</w:t>
      </w:r>
    </w:p>
    <w:p w14:paraId="1A14E23B" w14:textId="77777777" w:rsidR="008B71CA" w:rsidRPr="008B71CA" w:rsidRDefault="008B71CA" w:rsidP="008B71CA">
      <w:pPr>
        <w:numPr>
          <w:ilvl w:val="0"/>
          <w:numId w:val="2"/>
        </w:numPr>
        <w:spacing w:after="360" w:line="240" w:lineRule="auto"/>
        <w:textAlignment w:val="top"/>
        <w:rPr>
          <w:rFonts w:ascii="Times New Roman" w:eastAsia="Times New Roman" w:hAnsi="Times New Roman" w:cs="Times New Roman"/>
          <w:kern w:val="0"/>
          <w:sz w:val="27"/>
          <w:szCs w:val="27"/>
          <w:lang w:eastAsia="es-AR"/>
          <w14:ligatures w14:val="none"/>
        </w:rPr>
      </w:pPr>
      <w:r w:rsidRPr="008B71CA">
        <w:rPr>
          <w:rFonts w:ascii="Times New Roman" w:eastAsia="Times New Roman" w:hAnsi="Times New Roman" w:cs="Times New Roman"/>
          <w:kern w:val="0"/>
          <w:sz w:val="27"/>
          <w:szCs w:val="27"/>
          <w:lang w:eastAsia="es-AR"/>
          <w14:ligatures w14:val="none"/>
        </w:rPr>
        <w:t xml:space="preserve">Atento que por Resolución de este Ministerio de Salud </w:t>
      </w:r>
      <w:proofErr w:type="spellStart"/>
      <w:r w:rsidRPr="008B71CA">
        <w:rPr>
          <w:rFonts w:ascii="Times New Roman" w:eastAsia="Times New Roman" w:hAnsi="Times New Roman" w:cs="Times New Roman"/>
          <w:kern w:val="0"/>
          <w:sz w:val="27"/>
          <w:szCs w:val="27"/>
          <w:lang w:eastAsia="es-AR"/>
          <w14:ligatures w14:val="none"/>
        </w:rPr>
        <w:t>N°</w:t>
      </w:r>
      <w:proofErr w:type="spellEnd"/>
      <w:r w:rsidRPr="008B71CA">
        <w:rPr>
          <w:rFonts w:ascii="Times New Roman" w:eastAsia="Times New Roman" w:hAnsi="Times New Roman" w:cs="Times New Roman"/>
          <w:kern w:val="0"/>
          <w:sz w:val="27"/>
          <w:szCs w:val="27"/>
          <w:lang w:eastAsia="es-AR"/>
          <w14:ligatures w14:val="none"/>
        </w:rPr>
        <w:t xml:space="preserve"> 1938/2025 este trámite es gratuito, se modificará el proceso del trámite en el TAD.</w:t>
      </w:r>
      <w:r w:rsidRPr="008B71CA">
        <w:rPr>
          <w:rFonts w:ascii="Times New Roman" w:eastAsia="Times New Roman" w:hAnsi="Times New Roman" w:cs="Times New Roman"/>
          <w:kern w:val="0"/>
          <w:sz w:val="27"/>
          <w:szCs w:val="27"/>
          <w:lang w:eastAsia="es-AR"/>
          <w14:ligatures w14:val="none"/>
        </w:rPr>
        <w:br/>
        <w:t>Hasta que se modifique en dicha plataforma, donde figura el ítem "Comprobante de pago”, se solicita subir en su lugar una foto de una nota en puño y letra donde se indique: </w:t>
      </w:r>
      <w:r w:rsidRPr="008B71C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AR"/>
          <w14:ligatures w14:val="none"/>
        </w:rPr>
        <w:t xml:space="preserve">"El trámite es no arancelado de acuerdo a la Resolución Ministerial </w:t>
      </w:r>
      <w:proofErr w:type="spellStart"/>
      <w:r w:rsidRPr="008B71C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AR"/>
          <w14:ligatures w14:val="none"/>
        </w:rPr>
        <w:t>N°</w:t>
      </w:r>
      <w:proofErr w:type="spellEnd"/>
      <w:r w:rsidRPr="008B71C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AR"/>
          <w14:ligatures w14:val="none"/>
        </w:rPr>
        <w:t xml:space="preserve"> 1938/2025"</w:t>
      </w:r>
    </w:p>
    <w:p w14:paraId="2E37B76B" w14:textId="77777777" w:rsidR="008B71CA" w:rsidRPr="008B71CA" w:rsidRDefault="008B71CA" w:rsidP="008B71CA">
      <w:pPr>
        <w:numPr>
          <w:ilvl w:val="0"/>
          <w:numId w:val="2"/>
        </w:numPr>
        <w:spacing w:before="120" w:after="168" w:line="240" w:lineRule="auto"/>
        <w:textAlignment w:val="top"/>
        <w:outlineLvl w:val="4"/>
        <w:rPr>
          <w:rFonts w:ascii="Lora" w:eastAsia="Times New Roman" w:hAnsi="Lora" w:cs="Times New Roman"/>
          <w:b/>
          <w:bCs/>
          <w:spacing w:val="-4"/>
          <w:kern w:val="0"/>
          <w:sz w:val="20"/>
          <w:szCs w:val="20"/>
          <w:lang w:eastAsia="es-AR"/>
          <w14:ligatures w14:val="none"/>
        </w:rPr>
      </w:pPr>
      <w:r w:rsidRPr="008B71CA">
        <w:rPr>
          <w:rFonts w:ascii="Lora" w:eastAsia="Times New Roman" w:hAnsi="Lora" w:cs="Times New Roman"/>
          <w:b/>
          <w:bCs/>
          <w:spacing w:val="-4"/>
          <w:kern w:val="0"/>
          <w:sz w:val="20"/>
          <w:szCs w:val="20"/>
          <w:lang w:eastAsia="es-AR"/>
          <w14:ligatures w14:val="none"/>
        </w:rPr>
        <w:t>(Opcional) En el caso de Personas Jurídicas:</w:t>
      </w:r>
    </w:p>
    <w:p w14:paraId="2A845060" w14:textId="77777777" w:rsidR="008B71CA" w:rsidRPr="008B71CA" w:rsidRDefault="008B71CA" w:rsidP="008B71CA">
      <w:pPr>
        <w:spacing w:after="360" w:line="240" w:lineRule="auto"/>
        <w:ind w:left="720"/>
        <w:textAlignment w:val="top"/>
        <w:rPr>
          <w:rFonts w:ascii="Times New Roman" w:eastAsia="Times New Roman" w:hAnsi="Times New Roman" w:cs="Times New Roman"/>
          <w:kern w:val="0"/>
          <w:sz w:val="27"/>
          <w:szCs w:val="27"/>
          <w:lang w:eastAsia="es-AR"/>
          <w14:ligatures w14:val="none"/>
        </w:rPr>
      </w:pPr>
      <w:r w:rsidRPr="008B71CA">
        <w:rPr>
          <w:rFonts w:ascii="Times New Roman" w:eastAsia="Times New Roman" w:hAnsi="Times New Roman" w:cs="Times New Roman"/>
          <w:kern w:val="0"/>
          <w:sz w:val="27"/>
          <w:szCs w:val="27"/>
          <w:lang w:eastAsia="es-AR"/>
          <w14:ligatures w14:val="none"/>
        </w:rPr>
        <w:t xml:space="preserve">Las Sociedades propietarias de Establecimientos de Salud, deberán cumplimentar el articulo </w:t>
      </w:r>
      <w:proofErr w:type="spellStart"/>
      <w:r w:rsidRPr="008B71CA">
        <w:rPr>
          <w:rFonts w:ascii="Times New Roman" w:eastAsia="Times New Roman" w:hAnsi="Times New Roman" w:cs="Times New Roman"/>
          <w:kern w:val="0"/>
          <w:sz w:val="27"/>
          <w:szCs w:val="27"/>
          <w:lang w:eastAsia="es-AR"/>
          <w14:ligatures w14:val="none"/>
        </w:rPr>
        <w:t>N°</w:t>
      </w:r>
      <w:proofErr w:type="spellEnd"/>
      <w:r w:rsidRPr="008B71CA">
        <w:rPr>
          <w:rFonts w:ascii="Times New Roman" w:eastAsia="Times New Roman" w:hAnsi="Times New Roman" w:cs="Times New Roman"/>
          <w:kern w:val="0"/>
          <w:sz w:val="27"/>
          <w:szCs w:val="27"/>
          <w:lang w:eastAsia="es-AR"/>
          <w14:ligatures w14:val="none"/>
        </w:rPr>
        <w:t xml:space="preserve"> 39 de la Ley 17132 (Normas para el ejercicio de la medicina, odontología y actividades de colaboración). Incluir un profesional de salud propietario de acciones. En el caso de Personas Jurídicas, adjuntar:</w:t>
      </w:r>
      <w:r w:rsidRPr="008B71CA">
        <w:rPr>
          <w:rFonts w:ascii="Times New Roman" w:eastAsia="Times New Roman" w:hAnsi="Times New Roman" w:cs="Times New Roman"/>
          <w:kern w:val="0"/>
          <w:sz w:val="27"/>
          <w:szCs w:val="27"/>
          <w:lang w:eastAsia="es-AR"/>
          <w14:ligatures w14:val="none"/>
        </w:rPr>
        <w:br/>
        <w:t xml:space="preserve">a) Estatuto Social, debidamente inscripto en IGJ, autenticada por </w:t>
      </w:r>
      <w:r w:rsidRPr="008B71CA">
        <w:rPr>
          <w:rFonts w:ascii="Times New Roman" w:eastAsia="Times New Roman" w:hAnsi="Times New Roman" w:cs="Times New Roman"/>
          <w:kern w:val="0"/>
          <w:sz w:val="27"/>
          <w:szCs w:val="27"/>
          <w:lang w:eastAsia="es-AR"/>
          <w14:ligatures w14:val="none"/>
        </w:rPr>
        <w:lastRenderedPageBreak/>
        <w:t>Escribano Público, en el que se indique el objeto</w:t>
      </w:r>
      <w:r w:rsidRPr="008B71CA">
        <w:rPr>
          <w:rFonts w:ascii="Times New Roman" w:eastAsia="Times New Roman" w:hAnsi="Times New Roman" w:cs="Times New Roman"/>
          <w:kern w:val="0"/>
          <w:sz w:val="27"/>
          <w:szCs w:val="27"/>
          <w:lang w:eastAsia="es-AR"/>
          <w14:ligatures w14:val="none"/>
        </w:rPr>
        <w:br/>
        <w:t>b) Acta de Directorio que designa al Titular o Titulares del Gabinete autenticada por Escribano Público.</w:t>
      </w:r>
    </w:p>
    <w:p w14:paraId="310C37CF" w14:textId="77777777" w:rsidR="008B71CA" w:rsidRPr="008B71CA" w:rsidRDefault="008B71CA" w:rsidP="008B71CA">
      <w:pPr>
        <w:numPr>
          <w:ilvl w:val="0"/>
          <w:numId w:val="2"/>
        </w:numPr>
        <w:spacing w:after="360" w:line="240" w:lineRule="auto"/>
        <w:textAlignment w:val="top"/>
        <w:rPr>
          <w:rFonts w:ascii="Times New Roman" w:eastAsia="Times New Roman" w:hAnsi="Times New Roman" w:cs="Times New Roman"/>
          <w:kern w:val="0"/>
          <w:sz w:val="27"/>
          <w:szCs w:val="27"/>
          <w:lang w:eastAsia="es-AR"/>
          <w14:ligatures w14:val="none"/>
        </w:rPr>
      </w:pPr>
      <w:hyperlink r:id="rId6" w:tgtFrame="_blank" w:history="1">
        <w:r w:rsidRPr="008B71CA">
          <w:rPr>
            <w:rFonts w:ascii="Times New Roman" w:eastAsia="Times New Roman" w:hAnsi="Times New Roman" w:cs="Times New Roman"/>
            <w:color w:val="0767A7"/>
            <w:kern w:val="0"/>
            <w:sz w:val="27"/>
            <w:szCs w:val="27"/>
            <w:u w:val="single"/>
            <w:bdr w:val="none" w:sz="0" w:space="0" w:color="auto" w:frame="1"/>
            <w:lang w:eastAsia="es-AR"/>
            <w14:ligatures w14:val="none"/>
          </w:rPr>
          <w:t>Clave fiscal nivel 2 o superior de la AFIP</w:t>
        </w:r>
      </w:hyperlink>
      <w:r w:rsidRPr="008B71CA">
        <w:rPr>
          <w:rFonts w:ascii="Times New Roman" w:eastAsia="Times New Roman" w:hAnsi="Times New Roman" w:cs="Times New Roman"/>
          <w:kern w:val="0"/>
          <w:sz w:val="27"/>
          <w:szCs w:val="27"/>
          <w:lang w:eastAsia="es-AR"/>
          <w14:ligatures w14:val="none"/>
        </w:rPr>
        <w:t> o </w:t>
      </w:r>
      <w:hyperlink r:id="rId7" w:anchor=":~:text=Tambi%C3%A9n%20podes%20optar%20por%20apoderar,del%20poder%20que%20est%C3%A1s%20otorgando." w:tgtFrame="_blank" w:history="1">
        <w:r w:rsidRPr="008B71CA">
          <w:rPr>
            <w:rFonts w:ascii="Times New Roman" w:eastAsia="Times New Roman" w:hAnsi="Times New Roman" w:cs="Times New Roman"/>
            <w:color w:val="0767A7"/>
            <w:kern w:val="0"/>
            <w:sz w:val="27"/>
            <w:szCs w:val="27"/>
            <w:u w:val="single"/>
            <w:bdr w:val="none" w:sz="0" w:space="0" w:color="auto" w:frame="1"/>
            <w:lang w:eastAsia="es-AR"/>
            <w14:ligatures w14:val="none"/>
          </w:rPr>
          <w:t>Apoderamiento en trámites a distancia</w:t>
        </w:r>
      </w:hyperlink>
      <w:r w:rsidRPr="008B71CA">
        <w:rPr>
          <w:rFonts w:ascii="Times New Roman" w:eastAsia="Times New Roman" w:hAnsi="Times New Roman" w:cs="Times New Roman"/>
          <w:kern w:val="0"/>
          <w:sz w:val="27"/>
          <w:szCs w:val="27"/>
          <w:lang w:eastAsia="es-AR"/>
          <w14:ligatures w14:val="none"/>
        </w:rPr>
        <w:t> para realizar el registro.</w:t>
      </w:r>
    </w:p>
    <w:p w14:paraId="3CC5DE3C" w14:textId="77777777" w:rsidR="008B71CA" w:rsidRPr="008B71CA" w:rsidRDefault="008B71CA" w:rsidP="008B71CA">
      <w:pPr>
        <w:spacing w:after="100" w:afterAutospacing="1" w:line="240" w:lineRule="auto"/>
        <w:textAlignment w:val="top"/>
        <w:outlineLvl w:val="1"/>
        <w:rPr>
          <w:rFonts w:ascii="Lora" w:eastAsia="Times New Roman" w:hAnsi="Lora" w:cs="Times New Roman"/>
          <w:b/>
          <w:bCs/>
          <w:spacing w:val="-4"/>
          <w:kern w:val="0"/>
          <w:sz w:val="36"/>
          <w:szCs w:val="36"/>
          <w:lang w:eastAsia="es-AR"/>
          <w14:ligatures w14:val="none"/>
        </w:rPr>
      </w:pPr>
      <w:r w:rsidRPr="008B71CA">
        <w:rPr>
          <w:rFonts w:ascii="Lora" w:eastAsia="Times New Roman" w:hAnsi="Lora" w:cs="Times New Roman"/>
          <w:b/>
          <w:bCs/>
          <w:spacing w:val="-4"/>
          <w:kern w:val="0"/>
          <w:sz w:val="36"/>
          <w:szCs w:val="36"/>
          <w:lang w:eastAsia="es-AR"/>
          <w14:ligatures w14:val="none"/>
        </w:rPr>
        <w:t>¿Cómo hago?</w:t>
      </w:r>
    </w:p>
    <w:p w14:paraId="0DEB7C11" w14:textId="77777777" w:rsidR="008B71CA" w:rsidRPr="008B71CA" w:rsidRDefault="008B71CA" w:rsidP="008B71CA">
      <w:pPr>
        <w:numPr>
          <w:ilvl w:val="0"/>
          <w:numId w:val="3"/>
        </w:numPr>
        <w:spacing w:after="360" w:line="240" w:lineRule="auto"/>
        <w:textAlignment w:val="top"/>
        <w:rPr>
          <w:rFonts w:ascii="Times New Roman" w:eastAsia="Times New Roman" w:hAnsi="Times New Roman" w:cs="Times New Roman"/>
          <w:kern w:val="0"/>
          <w:sz w:val="27"/>
          <w:szCs w:val="27"/>
          <w:lang w:eastAsia="es-AR"/>
          <w14:ligatures w14:val="none"/>
        </w:rPr>
      </w:pPr>
      <w:r w:rsidRPr="008B71CA">
        <w:rPr>
          <w:rFonts w:ascii="Times New Roman" w:eastAsia="Times New Roman" w:hAnsi="Times New Roman" w:cs="Times New Roman"/>
          <w:kern w:val="0"/>
          <w:sz w:val="27"/>
          <w:szCs w:val="27"/>
          <w:lang w:eastAsia="es-AR"/>
          <w14:ligatures w14:val="none"/>
        </w:rPr>
        <w:t>Ingresar al </w:t>
      </w:r>
      <w:hyperlink r:id="rId8" w:history="1">
        <w:r w:rsidRPr="008B71CA">
          <w:rPr>
            <w:rFonts w:ascii="Times New Roman" w:eastAsia="Times New Roman" w:hAnsi="Times New Roman" w:cs="Times New Roman"/>
            <w:color w:val="0767A7"/>
            <w:kern w:val="0"/>
            <w:sz w:val="27"/>
            <w:szCs w:val="27"/>
            <w:u w:val="single"/>
            <w:bdr w:val="none" w:sz="0" w:space="0" w:color="auto" w:frame="1"/>
            <w:lang w:eastAsia="es-AR"/>
            <w14:ligatures w14:val="none"/>
          </w:rPr>
          <w:t>TAD</w:t>
        </w:r>
      </w:hyperlink>
      <w:r w:rsidRPr="008B71CA">
        <w:rPr>
          <w:rFonts w:ascii="Times New Roman" w:eastAsia="Times New Roman" w:hAnsi="Times New Roman" w:cs="Times New Roman"/>
          <w:kern w:val="0"/>
          <w:sz w:val="27"/>
          <w:szCs w:val="27"/>
          <w:lang w:eastAsia="es-AR"/>
          <w14:ligatures w14:val="none"/>
        </w:rPr>
        <w:t> con número de CUIT y clave fiscal.</w:t>
      </w:r>
    </w:p>
    <w:p w14:paraId="1E034A9B" w14:textId="77777777" w:rsidR="008B71CA" w:rsidRPr="008B71CA" w:rsidRDefault="008B71CA" w:rsidP="008B71CA">
      <w:pPr>
        <w:shd w:val="clear" w:color="auto" w:fill="FDF8EF"/>
        <w:spacing w:after="0" w:line="240" w:lineRule="auto"/>
        <w:textAlignment w:val="top"/>
        <w:rPr>
          <w:rFonts w:ascii="Times New Roman" w:eastAsia="Times New Roman" w:hAnsi="Times New Roman" w:cs="Times New Roman"/>
          <w:color w:val="444444"/>
          <w:kern w:val="0"/>
          <w:sz w:val="27"/>
          <w:szCs w:val="27"/>
          <w:lang w:eastAsia="es-AR"/>
          <w14:ligatures w14:val="none"/>
        </w:rPr>
      </w:pPr>
      <w:r w:rsidRPr="008B71CA">
        <w:rPr>
          <w:rFonts w:ascii="Times New Roman" w:eastAsia="Times New Roman" w:hAnsi="Times New Roman" w:cs="Times New Roman"/>
          <w:color w:val="444444"/>
          <w:kern w:val="0"/>
          <w:sz w:val="27"/>
          <w:szCs w:val="27"/>
          <w:lang w:eastAsia="es-AR"/>
          <w14:ligatures w14:val="none"/>
        </w:rPr>
        <w:t xml:space="preserve">Por consultas, </w:t>
      </w:r>
      <w:proofErr w:type="spellStart"/>
      <w:r w:rsidRPr="008B71CA">
        <w:rPr>
          <w:rFonts w:ascii="Times New Roman" w:eastAsia="Times New Roman" w:hAnsi="Times New Roman" w:cs="Times New Roman"/>
          <w:color w:val="444444"/>
          <w:kern w:val="0"/>
          <w:sz w:val="27"/>
          <w:szCs w:val="27"/>
          <w:lang w:eastAsia="es-AR"/>
          <w14:ligatures w14:val="none"/>
        </w:rPr>
        <w:t>comunicate</w:t>
      </w:r>
      <w:proofErr w:type="spellEnd"/>
      <w:r w:rsidRPr="008B71CA">
        <w:rPr>
          <w:rFonts w:ascii="Times New Roman" w:eastAsia="Times New Roman" w:hAnsi="Times New Roman" w:cs="Times New Roman"/>
          <w:color w:val="444444"/>
          <w:kern w:val="0"/>
          <w:sz w:val="27"/>
          <w:szCs w:val="27"/>
          <w:lang w:eastAsia="es-AR"/>
          <w14:ligatures w14:val="none"/>
        </w:rPr>
        <w:t xml:space="preserve"> a:</w:t>
      </w:r>
    </w:p>
    <w:p w14:paraId="7F51D926" w14:textId="77777777" w:rsidR="008B71CA" w:rsidRPr="008B71CA" w:rsidRDefault="008B71CA" w:rsidP="008B71CA">
      <w:pPr>
        <w:numPr>
          <w:ilvl w:val="0"/>
          <w:numId w:val="4"/>
        </w:numPr>
        <w:shd w:val="clear" w:color="auto" w:fill="FDF8E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444444"/>
          <w:kern w:val="0"/>
          <w:lang w:eastAsia="es-AR"/>
          <w14:ligatures w14:val="none"/>
        </w:rPr>
      </w:pPr>
      <w:r w:rsidRPr="008B71CA">
        <w:rPr>
          <w:rFonts w:ascii="Times New Roman" w:eastAsia="Times New Roman" w:hAnsi="Times New Roman" w:cs="Times New Roman"/>
          <w:color w:val="444444"/>
          <w:kern w:val="0"/>
          <w:lang w:eastAsia="es-AR"/>
          <w14:ligatures w14:val="none"/>
        </w:rPr>
        <w:t>Correo electrónico </w:t>
      </w:r>
      <w:hyperlink r:id="rId9" w:history="1">
        <w:r w:rsidRPr="008B71CA">
          <w:rPr>
            <w:rFonts w:ascii="Times New Roman" w:eastAsia="Times New Roman" w:hAnsi="Times New Roman" w:cs="Times New Roman"/>
            <w:color w:val="0767A7"/>
            <w:kern w:val="0"/>
            <w:u w:val="single"/>
            <w:bdr w:val="none" w:sz="0" w:space="0" w:color="auto" w:frame="1"/>
            <w:lang w:eastAsia="es-AR"/>
            <w14:ligatures w14:val="none"/>
          </w:rPr>
          <w:t>dnrfysf.establecimientos@msal.gov.ar</w:t>
        </w:r>
      </w:hyperlink>
    </w:p>
    <w:p w14:paraId="02047388" w14:textId="77777777" w:rsidR="008B71CA" w:rsidRPr="008B71CA" w:rsidRDefault="008B71CA" w:rsidP="008B71CA">
      <w:pPr>
        <w:numPr>
          <w:ilvl w:val="0"/>
          <w:numId w:val="4"/>
        </w:numPr>
        <w:shd w:val="clear" w:color="auto" w:fill="FDF8E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444444"/>
          <w:kern w:val="0"/>
          <w:lang w:eastAsia="es-AR"/>
          <w14:ligatures w14:val="none"/>
        </w:rPr>
      </w:pPr>
      <w:r w:rsidRPr="008B71CA">
        <w:rPr>
          <w:rFonts w:ascii="Times New Roman" w:eastAsia="Times New Roman" w:hAnsi="Times New Roman" w:cs="Times New Roman"/>
          <w:color w:val="444444"/>
          <w:kern w:val="0"/>
          <w:lang w:eastAsia="es-AR"/>
          <w14:ligatures w14:val="none"/>
        </w:rPr>
        <w:t>Teléfono: </w:t>
      </w:r>
      <w:hyperlink r:id="rId10" w:history="1">
        <w:r w:rsidRPr="008B71CA">
          <w:rPr>
            <w:rFonts w:ascii="Times New Roman" w:eastAsia="Times New Roman" w:hAnsi="Times New Roman" w:cs="Times New Roman"/>
            <w:color w:val="0767A7"/>
            <w:kern w:val="0"/>
            <w:u w:val="single"/>
            <w:bdr w:val="none" w:sz="0" w:space="0" w:color="auto" w:frame="1"/>
            <w:lang w:eastAsia="es-AR"/>
            <w14:ligatures w14:val="none"/>
          </w:rPr>
          <w:t>011 4379-9000</w:t>
        </w:r>
      </w:hyperlink>
      <w:r w:rsidRPr="008B71CA">
        <w:rPr>
          <w:rFonts w:ascii="Times New Roman" w:eastAsia="Times New Roman" w:hAnsi="Times New Roman" w:cs="Times New Roman"/>
          <w:color w:val="444444"/>
          <w:kern w:val="0"/>
          <w:lang w:eastAsia="es-AR"/>
          <w14:ligatures w14:val="none"/>
        </w:rPr>
        <w:t> </w:t>
      </w:r>
      <w:proofErr w:type="spellStart"/>
      <w:r w:rsidRPr="008B71CA">
        <w:rPr>
          <w:rFonts w:ascii="Times New Roman" w:eastAsia="Times New Roman" w:hAnsi="Times New Roman" w:cs="Times New Roman"/>
          <w:color w:val="444444"/>
          <w:kern w:val="0"/>
          <w:lang w:eastAsia="es-AR"/>
          <w14:ligatures w14:val="none"/>
        </w:rPr>
        <w:t>int</w:t>
      </w:r>
      <w:proofErr w:type="spellEnd"/>
      <w:r w:rsidRPr="008B71CA">
        <w:rPr>
          <w:rFonts w:ascii="Times New Roman" w:eastAsia="Times New Roman" w:hAnsi="Times New Roman" w:cs="Times New Roman"/>
          <w:color w:val="444444"/>
          <w:kern w:val="0"/>
          <w:lang w:eastAsia="es-AR"/>
          <w14:ligatures w14:val="none"/>
        </w:rPr>
        <w:t>. 4676</w:t>
      </w:r>
    </w:p>
    <w:p w14:paraId="7FD0CB18" w14:textId="77777777" w:rsidR="008B71CA" w:rsidRPr="008B71CA" w:rsidRDefault="008B71CA" w:rsidP="008B71CA">
      <w:pPr>
        <w:numPr>
          <w:ilvl w:val="0"/>
          <w:numId w:val="4"/>
        </w:numPr>
        <w:shd w:val="clear" w:color="auto" w:fill="FDF8E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444444"/>
          <w:kern w:val="0"/>
          <w:lang w:eastAsia="es-AR"/>
          <w14:ligatures w14:val="none"/>
        </w:rPr>
      </w:pPr>
      <w:r w:rsidRPr="008B71CA">
        <w:rPr>
          <w:rFonts w:ascii="Times New Roman" w:eastAsia="Times New Roman" w:hAnsi="Times New Roman" w:cs="Times New Roman"/>
          <w:color w:val="444444"/>
          <w:kern w:val="0"/>
          <w:lang w:eastAsia="es-AR"/>
          <w14:ligatures w14:val="none"/>
        </w:rPr>
        <w:t>Atención al público de lunes a viernes de 10 a 13 horas.</w:t>
      </w:r>
    </w:p>
    <w:p w14:paraId="080C5BC0" w14:textId="77777777" w:rsidR="008B71CA" w:rsidRPr="008B71CA" w:rsidRDefault="008B71CA" w:rsidP="008B71CA">
      <w:pPr>
        <w:spacing w:after="100" w:afterAutospacing="1" w:line="240" w:lineRule="auto"/>
        <w:textAlignment w:val="top"/>
        <w:outlineLvl w:val="1"/>
        <w:rPr>
          <w:rFonts w:ascii="Lora" w:eastAsia="Times New Roman" w:hAnsi="Lora" w:cs="Times New Roman"/>
          <w:b/>
          <w:bCs/>
          <w:spacing w:val="-4"/>
          <w:kern w:val="0"/>
          <w:sz w:val="36"/>
          <w:szCs w:val="36"/>
          <w:lang w:eastAsia="es-AR"/>
          <w14:ligatures w14:val="none"/>
        </w:rPr>
      </w:pPr>
      <w:r w:rsidRPr="008B71CA">
        <w:rPr>
          <w:rFonts w:ascii="Lora" w:eastAsia="Times New Roman" w:hAnsi="Lora" w:cs="Times New Roman"/>
          <w:b/>
          <w:bCs/>
          <w:spacing w:val="-4"/>
          <w:kern w:val="0"/>
          <w:sz w:val="36"/>
          <w:szCs w:val="36"/>
          <w:lang w:eastAsia="es-AR"/>
          <w14:ligatures w14:val="none"/>
        </w:rPr>
        <w:t>¿Cuál es el costo?</w:t>
      </w:r>
    </w:p>
    <w:p w14:paraId="5D287AE3" w14:textId="77777777" w:rsidR="008B71CA" w:rsidRPr="008B71CA" w:rsidRDefault="008B71CA" w:rsidP="008B71CA">
      <w:pPr>
        <w:spacing w:after="0" w:line="240" w:lineRule="auto"/>
        <w:textAlignment w:val="top"/>
        <w:rPr>
          <w:rFonts w:ascii="Times New Roman" w:eastAsia="Times New Roman" w:hAnsi="Times New Roman" w:cs="Times New Roman"/>
          <w:kern w:val="0"/>
          <w:sz w:val="27"/>
          <w:szCs w:val="27"/>
          <w:lang w:eastAsia="es-AR"/>
          <w14:ligatures w14:val="none"/>
        </w:rPr>
      </w:pPr>
      <w:r w:rsidRPr="008B71CA">
        <w:rPr>
          <w:rFonts w:ascii="Times New Roman" w:eastAsia="Times New Roman" w:hAnsi="Times New Roman" w:cs="Times New Roman"/>
          <w:kern w:val="0"/>
          <w:sz w:val="30"/>
          <w:szCs w:val="30"/>
          <w:lang w:eastAsia="es-AR"/>
          <w14:ligatures w14:val="none"/>
        </w:rPr>
        <w:t>Gratuito</w:t>
      </w:r>
    </w:p>
    <w:p w14:paraId="0AFAA6D7" w14:textId="77777777" w:rsidR="008B71CA" w:rsidRDefault="008B71CA"/>
    <w:sectPr w:rsidR="008B71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Lora">
    <w:charset w:val="00"/>
    <w:family w:val="auto"/>
    <w:pitch w:val="variable"/>
    <w:sig w:usb0="A00002FF" w:usb1="5000204B" w:usb2="0000000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515CC"/>
    <w:multiLevelType w:val="multilevel"/>
    <w:tmpl w:val="F484F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190AF7"/>
    <w:multiLevelType w:val="multilevel"/>
    <w:tmpl w:val="A1666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197D5D"/>
    <w:multiLevelType w:val="multilevel"/>
    <w:tmpl w:val="5BD8C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CA52CA"/>
    <w:multiLevelType w:val="multilevel"/>
    <w:tmpl w:val="B4582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1653093">
    <w:abstractNumId w:val="0"/>
  </w:num>
  <w:num w:numId="2" w16cid:durableId="259064365">
    <w:abstractNumId w:val="3"/>
  </w:num>
  <w:num w:numId="3" w16cid:durableId="973681324">
    <w:abstractNumId w:val="1"/>
  </w:num>
  <w:num w:numId="4" w16cid:durableId="11305150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1CA"/>
    <w:rsid w:val="003D1257"/>
    <w:rsid w:val="008B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DEA5F"/>
  <w15:chartTrackingRefBased/>
  <w15:docId w15:val="{31FA429A-B1CC-462C-BF5C-A6D77079E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B71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B71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B71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B71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B71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B71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B71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B71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B71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71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B71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B71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B71C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B71C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B71C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B71C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B71C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B71C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B71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B71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B71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B71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B71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B71C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B71C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B71C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B71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B71C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B71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mitesadistancia.gob.ar/tramitesadistancia/filtro-tramites?id_tipo_tramite=226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gentina.gob.ar/jefatura/innovacion-tecnologica/innovacion-administrativa/tramites-distancia-tad/apoderamiento-e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fip.gob.ar/claveFiscal/solicitar-clave/tramite-electronico.asp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argentina.gob.ar/sites/default/files/cod041._n._habilitacion_de_gabinetes.docx" TargetMode="External"/><Relationship Id="rId10" Type="http://schemas.openxmlformats.org/officeDocument/2006/relationships/hyperlink" Target="tel:+541111437990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nrfysf.establecimientos@msal.gov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739</Words>
  <Characters>4070</Characters>
  <Application>Microsoft Office Word</Application>
  <DocSecurity>0</DocSecurity>
  <Lines>33</Lines>
  <Paragraphs>9</Paragraphs>
  <ScaleCrop>false</ScaleCrop>
  <Company/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Rómulo Rodríguez</dc:creator>
  <cp:keywords/>
  <dc:description/>
  <cp:lastModifiedBy>Rómulo Rodríguez</cp:lastModifiedBy>
  <cp:revision>1</cp:revision>
  <dcterms:created xsi:type="dcterms:W3CDTF">2026-01-19T18:20:00Z</dcterms:created>
  <dcterms:modified xsi:type="dcterms:W3CDTF">2026-01-19T18:21:00Z</dcterms:modified>
</cp:coreProperties>
</file>